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2" w:rsidRPr="00097632" w:rsidRDefault="00A634AE" w:rsidP="00097632">
      <w:pPr>
        <w:spacing w:after="0" w:line="240" w:lineRule="auto"/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 w:rsidRPr="00097632">
        <w:rPr>
          <w:b/>
          <w:color w:val="C00000"/>
          <w:sz w:val="44"/>
          <w:szCs w:val="44"/>
        </w:rPr>
        <w:t>Evaluation standardisée</w:t>
      </w:r>
    </w:p>
    <w:p w:rsidR="00A634AE" w:rsidRPr="00097632" w:rsidRDefault="00A634AE" w:rsidP="00097632">
      <w:pPr>
        <w:spacing w:after="0" w:line="240" w:lineRule="auto"/>
        <w:jc w:val="center"/>
        <w:rPr>
          <w:b/>
          <w:color w:val="C00000"/>
          <w:sz w:val="44"/>
          <w:szCs w:val="44"/>
        </w:rPr>
      </w:pPr>
      <w:proofErr w:type="gramStart"/>
      <w:r w:rsidRPr="00097632">
        <w:rPr>
          <w:b/>
          <w:color w:val="C00000"/>
          <w:sz w:val="44"/>
          <w:szCs w:val="44"/>
        </w:rPr>
        <w:t>des</w:t>
      </w:r>
      <w:proofErr w:type="gramEnd"/>
      <w:r w:rsidRPr="00097632">
        <w:rPr>
          <w:b/>
          <w:color w:val="C00000"/>
          <w:sz w:val="44"/>
          <w:szCs w:val="44"/>
        </w:rPr>
        <w:t xml:space="preserve"> Auteurs de Violences Sexuelles</w:t>
      </w:r>
    </w:p>
    <w:p w:rsidR="00097632" w:rsidRDefault="00097632" w:rsidP="0009763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097632">
        <w:rPr>
          <w:b/>
          <w:color w:val="C00000"/>
          <w:sz w:val="32"/>
          <w:szCs w:val="32"/>
        </w:rPr>
        <w:t xml:space="preserve">28 avril 2017 – Salle Plan Blanc – Hôpital </w:t>
      </w:r>
      <w:proofErr w:type="spellStart"/>
      <w:r w:rsidRPr="00097632">
        <w:rPr>
          <w:b/>
          <w:color w:val="C00000"/>
          <w:sz w:val="32"/>
          <w:szCs w:val="32"/>
        </w:rPr>
        <w:t>Lapeyronie</w:t>
      </w:r>
      <w:proofErr w:type="spellEnd"/>
    </w:p>
    <w:p w:rsidR="00097632" w:rsidRPr="00097632" w:rsidRDefault="00097632" w:rsidP="0009763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CA3124" w:rsidRPr="00097632" w:rsidRDefault="00097632" w:rsidP="00097632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4413A" wp14:editId="3FE7218A">
                <wp:simplePos x="0" y="0"/>
                <wp:positionH relativeFrom="column">
                  <wp:posOffset>-86360</wp:posOffset>
                </wp:positionH>
                <wp:positionV relativeFrom="paragraph">
                  <wp:posOffset>29210</wp:posOffset>
                </wp:positionV>
                <wp:extent cx="1845945" cy="5709920"/>
                <wp:effectExtent l="0" t="0" r="1905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70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F2A" w:rsidRDefault="00F94F2A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97632" w:rsidRPr="00F94F2A" w:rsidRDefault="00097632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B555C" w:rsidRPr="00E3130E" w:rsidRDefault="00EB555C" w:rsidP="00E3130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Encadrement</w:t>
                            </w:r>
                          </w:p>
                          <w:p w:rsidR="00E06D0E" w:rsidRDefault="00EB555C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  <w:b/>
                              </w:rPr>
                              <w:t>Cindy Prud’homme</w:t>
                            </w:r>
                            <w:r w:rsidR="00BD7A08" w:rsidRPr="00E3130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A634AE" w:rsidRPr="00E3130E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D7A08" w:rsidRPr="00E3130E">
                              <w:rPr>
                                <w:rFonts w:ascii="Arial" w:hAnsi="Arial" w:cs="Arial"/>
                              </w:rPr>
                              <w:t>sychologue</w:t>
                            </w:r>
                            <w:r w:rsidR="00F94F2A" w:rsidRPr="00E313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3130E" w:rsidRPr="00E3130E" w:rsidRDefault="00E3130E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7A08" w:rsidRPr="00E3130E" w:rsidRDefault="00BD7A08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  <w:b/>
                              </w:rPr>
                              <w:t xml:space="preserve">Cyril </w:t>
                            </w:r>
                            <w:proofErr w:type="spellStart"/>
                            <w:r w:rsidRPr="00E3130E">
                              <w:rPr>
                                <w:rFonts w:ascii="Arial" w:hAnsi="Arial" w:cs="Arial"/>
                                <w:b/>
                              </w:rPr>
                              <w:t>Manzanera</w:t>
                            </w:r>
                            <w:proofErr w:type="spellEnd"/>
                            <w:r w:rsidRPr="00E3130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BD7A08" w:rsidRPr="00E3130E" w:rsidRDefault="00A634AE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D7A08" w:rsidRPr="00E3130E">
                              <w:rPr>
                                <w:rFonts w:ascii="Arial" w:hAnsi="Arial" w:cs="Arial"/>
                              </w:rPr>
                              <w:t>sychiatre</w:t>
                            </w:r>
                          </w:p>
                          <w:p w:rsidR="00EB555C" w:rsidRDefault="00EB555C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</w:rPr>
                              <w:t>CRIAVS-LR</w:t>
                            </w:r>
                          </w:p>
                          <w:p w:rsidR="00E3130E" w:rsidRPr="00E3130E" w:rsidRDefault="00E3130E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55C" w:rsidRPr="00E3130E" w:rsidRDefault="00EB555C" w:rsidP="00E3130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Objectifs généraux</w:t>
                            </w:r>
                          </w:p>
                          <w:p w:rsidR="00BD7A08" w:rsidRPr="00E3130E" w:rsidRDefault="00BD7A08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</w:rPr>
                              <w:t>Initier les professionnels  à l’utilisation et l’interprétation des échelles d’évaluation standardisée</w:t>
                            </w:r>
                          </w:p>
                          <w:p w:rsidR="00E3130E" w:rsidRPr="00E3130E" w:rsidRDefault="00E3130E" w:rsidP="00E3130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555C" w:rsidRPr="00E3130E" w:rsidRDefault="00EB555C" w:rsidP="00E3130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Public</w:t>
                            </w:r>
                          </w:p>
                          <w:p w:rsidR="00F94F2A" w:rsidRDefault="00F94F2A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</w:rPr>
                              <w:t>Professionnels de la santé, justice, éducatif et social.</w:t>
                            </w:r>
                          </w:p>
                          <w:p w:rsidR="00E3130E" w:rsidRPr="00E3130E" w:rsidRDefault="00E3130E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30E" w:rsidRPr="00E3130E" w:rsidRDefault="00E3130E" w:rsidP="00E31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Tarif </w:t>
                            </w:r>
                          </w:p>
                          <w:p w:rsidR="00E3130E" w:rsidRPr="00E3130E" w:rsidRDefault="00E3130E" w:rsidP="00E31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</w:rPr>
                              <w:t>Etudiants : 30 euros</w:t>
                            </w:r>
                          </w:p>
                          <w:p w:rsidR="00E3130E" w:rsidRPr="00E3130E" w:rsidRDefault="00E3130E" w:rsidP="00E31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</w:rPr>
                              <w:t>Paramédicaux : 150 euros</w:t>
                            </w:r>
                          </w:p>
                          <w:p w:rsidR="00E3130E" w:rsidRPr="00E3130E" w:rsidRDefault="00E3130E" w:rsidP="00E31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130E">
                              <w:rPr>
                                <w:rFonts w:ascii="Arial" w:hAnsi="Arial" w:cs="Arial"/>
                              </w:rPr>
                              <w:t>Médicaux : 300 euros</w:t>
                            </w:r>
                          </w:p>
                          <w:p w:rsidR="00EB555C" w:rsidRPr="00E3130E" w:rsidRDefault="00EB555C" w:rsidP="00E313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30E" w:rsidRPr="00EB555C" w:rsidRDefault="00E3130E"/>
                          <w:p w:rsidR="00EB555C" w:rsidRDefault="00EB5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8pt;margin-top:2.3pt;width:145.35pt;height:4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" fillcolor="#d8d8d8 [2732]" stroked="f">
                <v:textbox>
                  <w:txbxContent>
                    <w:p w:rsidR="00F94F2A" w:rsidRDefault="00F94F2A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97632" w:rsidRPr="00F94F2A" w:rsidRDefault="00097632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B555C" w:rsidRPr="00E3130E" w:rsidRDefault="00EB555C" w:rsidP="00E3130E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3130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Encadrement</w:t>
                      </w:r>
                    </w:p>
                    <w:p w:rsidR="00E06D0E" w:rsidRDefault="00EB555C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  <w:b/>
                        </w:rPr>
                        <w:t>Cindy Prud’homme</w:t>
                      </w:r>
                      <w:r w:rsidR="00BD7A08" w:rsidRPr="00E3130E">
                        <w:rPr>
                          <w:rFonts w:ascii="Arial" w:hAnsi="Arial" w:cs="Arial"/>
                        </w:rPr>
                        <w:t xml:space="preserve">, </w:t>
                      </w:r>
                      <w:r w:rsidR="00A634AE" w:rsidRPr="00E3130E">
                        <w:rPr>
                          <w:rFonts w:ascii="Arial" w:hAnsi="Arial" w:cs="Arial"/>
                        </w:rPr>
                        <w:t>P</w:t>
                      </w:r>
                      <w:r w:rsidR="00BD7A08" w:rsidRPr="00E3130E">
                        <w:rPr>
                          <w:rFonts w:ascii="Arial" w:hAnsi="Arial" w:cs="Arial"/>
                        </w:rPr>
                        <w:t>sychologue</w:t>
                      </w:r>
                      <w:r w:rsidR="00F94F2A" w:rsidRPr="00E3130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3130E" w:rsidRPr="00E3130E" w:rsidRDefault="00E3130E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D7A08" w:rsidRPr="00E3130E" w:rsidRDefault="00BD7A08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  <w:b/>
                        </w:rPr>
                        <w:t xml:space="preserve">Cyril </w:t>
                      </w:r>
                      <w:proofErr w:type="spellStart"/>
                      <w:r w:rsidRPr="00E3130E">
                        <w:rPr>
                          <w:rFonts w:ascii="Arial" w:hAnsi="Arial" w:cs="Arial"/>
                          <w:b/>
                        </w:rPr>
                        <w:t>Manzanera</w:t>
                      </w:r>
                      <w:proofErr w:type="spellEnd"/>
                      <w:r w:rsidRPr="00E3130E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BD7A08" w:rsidRPr="00E3130E" w:rsidRDefault="00A634AE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</w:rPr>
                        <w:t>P</w:t>
                      </w:r>
                      <w:r w:rsidR="00BD7A08" w:rsidRPr="00E3130E">
                        <w:rPr>
                          <w:rFonts w:ascii="Arial" w:hAnsi="Arial" w:cs="Arial"/>
                        </w:rPr>
                        <w:t>sychiatre</w:t>
                      </w:r>
                    </w:p>
                    <w:p w:rsidR="00EB555C" w:rsidRDefault="00EB555C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</w:rPr>
                        <w:t>CRIAVS-LR</w:t>
                      </w:r>
                    </w:p>
                    <w:p w:rsidR="00E3130E" w:rsidRPr="00E3130E" w:rsidRDefault="00E3130E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B555C" w:rsidRPr="00E3130E" w:rsidRDefault="00EB555C" w:rsidP="00E3130E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3130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Objectifs généraux</w:t>
                      </w:r>
                    </w:p>
                    <w:p w:rsidR="00BD7A08" w:rsidRPr="00E3130E" w:rsidRDefault="00BD7A08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</w:rPr>
                        <w:t>Initier les professionnels  à l’utilisation et l’interprétation des échelles d’évaluation standardisée</w:t>
                      </w:r>
                    </w:p>
                    <w:p w:rsidR="00E3130E" w:rsidRPr="00E3130E" w:rsidRDefault="00E3130E" w:rsidP="00E3130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555C" w:rsidRPr="00E3130E" w:rsidRDefault="00EB555C" w:rsidP="00E3130E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3130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Public</w:t>
                      </w:r>
                    </w:p>
                    <w:p w:rsidR="00F94F2A" w:rsidRDefault="00F94F2A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</w:rPr>
                        <w:t>Professionnels de la santé, justice, éducatif et social.</w:t>
                      </w:r>
                    </w:p>
                    <w:p w:rsidR="00E3130E" w:rsidRPr="00E3130E" w:rsidRDefault="00E3130E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3130E" w:rsidRPr="00E3130E" w:rsidRDefault="00E3130E" w:rsidP="00E313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3130E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Tarif </w:t>
                      </w:r>
                    </w:p>
                    <w:p w:rsidR="00E3130E" w:rsidRPr="00E3130E" w:rsidRDefault="00E3130E" w:rsidP="00E313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</w:rPr>
                        <w:t>Etudiants : 30</w:t>
                      </w:r>
                      <w:r w:rsidRPr="00E3130E">
                        <w:rPr>
                          <w:rFonts w:ascii="Arial" w:hAnsi="Arial" w:cs="Arial"/>
                        </w:rPr>
                        <w:t xml:space="preserve"> euros</w:t>
                      </w:r>
                    </w:p>
                    <w:p w:rsidR="00E3130E" w:rsidRPr="00E3130E" w:rsidRDefault="00E3130E" w:rsidP="00E313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</w:rPr>
                        <w:t>Paramédicaux : 150 euros</w:t>
                      </w:r>
                    </w:p>
                    <w:p w:rsidR="00E3130E" w:rsidRPr="00E3130E" w:rsidRDefault="00E3130E" w:rsidP="00E313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130E">
                        <w:rPr>
                          <w:rFonts w:ascii="Arial" w:hAnsi="Arial" w:cs="Arial"/>
                        </w:rPr>
                        <w:t>Médicaux : 300 euros</w:t>
                      </w:r>
                    </w:p>
                    <w:p w:rsidR="00EB555C" w:rsidRPr="00E3130E" w:rsidRDefault="00EB555C" w:rsidP="00E313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3130E" w:rsidRPr="00EB555C" w:rsidRDefault="00E3130E"/>
                    <w:p w:rsidR="00EB555C" w:rsidRDefault="00EB555C"/>
                  </w:txbxContent>
                </v:textbox>
              </v:shape>
            </w:pict>
          </mc:Fallback>
        </mc:AlternateContent>
      </w:r>
      <w:r w:rsidRPr="00097632">
        <w:rPr>
          <w:b/>
          <w:color w:val="C00000"/>
          <w:sz w:val="40"/>
          <w:szCs w:val="40"/>
        </w:rPr>
        <w:t>Programme</w:t>
      </w:r>
    </w:p>
    <w:p w:rsidR="002B4514" w:rsidRDefault="00FB2B9A" w:rsidP="00E3130E">
      <w:pPr>
        <w:spacing w:after="0"/>
        <w:ind w:left="2832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63BD7D04" wp14:editId="7771EB5A">
            <wp:simplePos x="0" y="0"/>
            <wp:positionH relativeFrom="column">
              <wp:posOffset>5979795</wp:posOffset>
            </wp:positionH>
            <wp:positionV relativeFrom="paragraph">
              <wp:posOffset>-1651000</wp:posOffset>
            </wp:positionV>
            <wp:extent cx="913130" cy="724535"/>
            <wp:effectExtent l="0" t="0" r="1270" b="0"/>
            <wp:wrapNone/>
            <wp:docPr id="29701" name="Image 1" descr="cid:image002.png@01CE92BA.5D26A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Image 1" descr="cid:image002.png@01CE92BA.5D26A8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0" wp14:anchorId="685EC0EC" wp14:editId="161C06DD">
            <wp:simplePos x="0" y="0"/>
            <wp:positionH relativeFrom="column">
              <wp:posOffset>-337820</wp:posOffset>
            </wp:positionH>
            <wp:positionV relativeFrom="paragraph">
              <wp:posOffset>-1614170</wp:posOffset>
            </wp:positionV>
            <wp:extent cx="948690" cy="679450"/>
            <wp:effectExtent l="0" t="0" r="381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CHUg_FondBlan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B5">
        <w:rPr>
          <w:sz w:val="24"/>
          <w:szCs w:val="24"/>
        </w:rPr>
        <w:t>0</w:t>
      </w:r>
      <w:r w:rsidR="00EB555C" w:rsidRPr="00EB555C">
        <w:rPr>
          <w:sz w:val="24"/>
          <w:szCs w:val="24"/>
        </w:rPr>
        <w:t>8H</w:t>
      </w:r>
      <w:r w:rsidR="00E3130E">
        <w:rPr>
          <w:sz w:val="24"/>
          <w:szCs w:val="24"/>
        </w:rPr>
        <w:t>45</w:t>
      </w:r>
      <w:r w:rsidR="00E3130E">
        <w:rPr>
          <w:sz w:val="24"/>
          <w:szCs w:val="24"/>
        </w:rPr>
        <w:tab/>
      </w:r>
      <w:r w:rsidR="00E3130E">
        <w:rPr>
          <w:sz w:val="24"/>
          <w:szCs w:val="24"/>
        </w:rPr>
        <w:tab/>
      </w:r>
      <w:r w:rsidR="00EB555C" w:rsidRPr="00EB555C">
        <w:rPr>
          <w:sz w:val="24"/>
          <w:szCs w:val="24"/>
        </w:rPr>
        <w:t>Accueil des participants</w:t>
      </w:r>
      <w:r w:rsidR="00BD7A08">
        <w:rPr>
          <w:sz w:val="24"/>
          <w:szCs w:val="24"/>
        </w:rPr>
        <w:t xml:space="preserve"> - Tour de table</w:t>
      </w:r>
    </w:p>
    <w:p w:rsidR="00E3130E" w:rsidRPr="00EB555C" w:rsidRDefault="00E3130E" w:rsidP="00E3130E">
      <w:pPr>
        <w:spacing w:after="0"/>
        <w:ind w:left="2832"/>
        <w:rPr>
          <w:sz w:val="24"/>
          <w:szCs w:val="24"/>
        </w:rPr>
      </w:pPr>
    </w:p>
    <w:p w:rsidR="00BD7A08" w:rsidRPr="00BD7A08" w:rsidRDefault="00EB555C" w:rsidP="00E3130E">
      <w:pPr>
        <w:spacing w:after="0"/>
        <w:rPr>
          <w:sz w:val="24"/>
          <w:szCs w:val="24"/>
        </w:rPr>
      </w:pPr>
      <w:r w:rsidRPr="00EB555C">
        <w:rPr>
          <w:sz w:val="24"/>
          <w:szCs w:val="24"/>
        </w:rPr>
        <w:tab/>
      </w:r>
      <w:r w:rsidRPr="00EB555C">
        <w:rPr>
          <w:sz w:val="24"/>
          <w:szCs w:val="24"/>
        </w:rPr>
        <w:tab/>
      </w:r>
      <w:r w:rsidRPr="00EB555C">
        <w:rPr>
          <w:sz w:val="24"/>
          <w:szCs w:val="24"/>
        </w:rPr>
        <w:tab/>
      </w:r>
      <w:r w:rsidR="00F84E59">
        <w:rPr>
          <w:sz w:val="24"/>
          <w:szCs w:val="24"/>
        </w:rPr>
        <w:tab/>
      </w:r>
      <w:r w:rsidR="007936B5">
        <w:rPr>
          <w:sz w:val="24"/>
          <w:szCs w:val="24"/>
        </w:rPr>
        <w:t>0</w:t>
      </w:r>
      <w:r w:rsidR="00E06D0E">
        <w:rPr>
          <w:sz w:val="24"/>
          <w:szCs w:val="24"/>
        </w:rPr>
        <w:t>9H</w:t>
      </w:r>
      <w:r w:rsidR="00BD7A08">
        <w:rPr>
          <w:sz w:val="24"/>
          <w:szCs w:val="24"/>
        </w:rPr>
        <w:t>15</w:t>
      </w:r>
      <w:r w:rsidR="00E06D0E">
        <w:rPr>
          <w:sz w:val="24"/>
          <w:szCs w:val="24"/>
        </w:rPr>
        <w:tab/>
      </w:r>
      <w:r w:rsidR="00E06D0E">
        <w:rPr>
          <w:sz w:val="24"/>
          <w:szCs w:val="24"/>
        </w:rPr>
        <w:tab/>
      </w:r>
      <w:r w:rsidR="00BD7A08" w:rsidRPr="00BD7A08">
        <w:rPr>
          <w:b/>
          <w:sz w:val="24"/>
          <w:szCs w:val="24"/>
        </w:rPr>
        <w:t>I. Introduction et Généralités</w:t>
      </w:r>
    </w:p>
    <w:p w:rsidR="00E06D0E" w:rsidRDefault="00BD7A08" w:rsidP="00E3130E">
      <w:pPr>
        <w:spacing w:after="0"/>
        <w:ind w:left="4248"/>
        <w:rPr>
          <w:sz w:val="24"/>
          <w:szCs w:val="24"/>
        </w:rPr>
      </w:pPr>
      <w:r w:rsidRPr="00BD7A08">
        <w:rPr>
          <w:sz w:val="24"/>
          <w:szCs w:val="24"/>
        </w:rPr>
        <w:t>Définitions</w:t>
      </w:r>
      <w:r>
        <w:rPr>
          <w:sz w:val="24"/>
          <w:szCs w:val="24"/>
        </w:rPr>
        <w:t xml:space="preserve"> / </w:t>
      </w:r>
      <w:r w:rsidRPr="00BD7A08">
        <w:rPr>
          <w:sz w:val="24"/>
          <w:szCs w:val="24"/>
        </w:rPr>
        <w:t>Objectifs</w:t>
      </w:r>
      <w:r>
        <w:rPr>
          <w:sz w:val="24"/>
          <w:szCs w:val="24"/>
        </w:rPr>
        <w:t xml:space="preserve"> / </w:t>
      </w:r>
      <w:r w:rsidRPr="00BD7A08">
        <w:rPr>
          <w:sz w:val="24"/>
          <w:szCs w:val="24"/>
        </w:rPr>
        <w:t>Les différents types d’échelles</w:t>
      </w:r>
      <w:r>
        <w:rPr>
          <w:sz w:val="24"/>
          <w:szCs w:val="24"/>
        </w:rPr>
        <w:t xml:space="preserve"> /  </w:t>
      </w:r>
      <w:r w:rsidRPr="00BD7A08">
        <w:rPr>
          <w:sz w:val="24"/>
          <w:szCs w:val="24"/>
        </w:rPr>
        <w:t xml:space="preserve">Les </w:t>
      </w:r>
      <w:r>
        <w:rPr>
          <w:sz w:val="24"/>
          <w:szCs w:val="24"/>
        </w:rPr>
        <w:t>limites</w:t>
      </w:r>
    </w:p>
    <w:p w:rsidR="00E3130E" w:rsidRDefault="00E3130E" w:rsidP="00E3130E">
      <w:pPr>
        <w:spacing w:after="0"/>
        <w:ind w:left="4248"/>
        <w:rPr>
          <w:sz w:val="24"/>
          <w:szCs w:val="24"/>
        </w:rPr>
      </w:pPr>
    </w:p>
    <w:p w:rsidR="00CA3124" w:rsidRDefault="00E3130E" w:rsidP="00E3130E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0</w:t>
      </w:r>
      <w:r w:rsidR="00BD7A08">
        <w:rPr>
          <w:sz w:val="24"/>
          <w:szCs w:val="24"/>
        </w:rPr>
        <w:t>9h45</w:t>
      </w:r>
      <w:r w:rsidR="00E06D0E">
        <w:rPr>
          <w:sz w:val="24"/>
          <w:szCs w:val="24"/>
        </w:rPr>
        <w:tab/>
      </w:r>
      <w:r w:rsidR="00E06D0E">
        <w:rPr>
          <w:sz w:val="24"/>
          <w:szCs w:val="24"/>
        </w:rPr>
        <w:tab/>
      </w:r>
      <w:r w:rsidR="00BD7A08" w:rsidRPr="00BD7A08">
        <w:rPr>
          <w:b/>
          <w:sz w:val="24"/>
          <w:szCs w:val="24"/>
        </w:rPr>
        <w:t>II. Echelles d’évaluation globale</w:t>
      </w:r>
      <w:r w:rsidR="00384B3F" w:rsidRPr="00384B3F">
        <w:rPr>
          <w:sz w:val="24"/>
          <w:szCs w:val="24"/>
        </w:rPr>
        <w:t xml:space="preserve"> </w:t>
      </w:r>
    </w:p>
    <w:p w:rsidR="00384B3F" w:rsidRDefault="00384B3F" w:rsidP="00E3130E">
      <w:pPr>
        <w:spacing w:after="0"/>
        <w:ind w:left="3534" w:firstLine="708"/>
        <w:rPr>
          <w:sz w:val="24"/>
          <w:szCs w:val="24"/>
        </w:rPr>
      </w:pPr>
      <w:r>
        <w:rPr>
          <w:sz w:val="24"/>
          <w:szCs w:val="24"/>
        </w:rPr>
        <w:t>+ Mise en situation</w:t>
      </w:r>
    </w:p>
    <w:p w:rsidR="00E3130E" w:rsidRDefault="00E3130E" w:rsidP="00E3130E">
      <w:pPr>
        <w:spacing w:after="0"/>
        <w:ind w:left="3534" w:firstLine="708"/>
        <w:rPr>
          <w:sz w:val="24"/>
          <w:szCs w:val="24"/>
        </w:rPr>
      </w:pPr>
    </w:p>
    <w:p w:rsidR="00CA3124" w:rsidRDefault="00BD7A08" w:rsidP="00E3130E">
      <w:pPr>
        <w:spacing w:after="0"/>
        <w:ind w:left="4242" w:hanging="1410"/>
        <w:rPr>
          <w:sz w:val="24"/>
          <w:szCs w:val="24"/>
        </w:rPr>
      </w:pPr>
      <w:r>
        <w:rPr>
          <w:sz w:val="24"/>
          <w:szCs w:val="24"/>
        </w:rPr>
        <w:t xml:space="preserve">10h45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7A08">
        <w:rPr>
          <w:b/>
          <w:sz w:val="24"/>
          <w:szCs w:val="24"/>
        </w:rPr>
        <w:t>III. Echelles d’évaluation neuropsychologique</w:t>
      </w:r>
      <w:r w:rsidR="00384B3F" w:rsidRPr="00384B3F">
        <w:rPr>
          <w:sz w:val="24"/>
          <w:szCs w:val="24"/>
        </w:rPr>
        <w:t xml:space="preserve"> </w:t>
      </w:r>
    </w:p>
    <w:p w:rsidR="00384B3F" w:rsidRDefault="00384B3F" w:rsidP="00E3130E">
      <w:pPr>
        <w:spacing w:after="0"/>
        <w:ind w:left="4242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Pr="00BD7A08">
        <w:rPr>
          <w:sz w:val="24"/>
          <w:szCs w:val="24"/>
        </w:rPr>
        <w:t>Mise en</w:t>
      </w:r>
      <w:r>
        <w:rPr>
          <w:sz w:val="24"/>
          <w:szCs w:val="24"/>
        </w:rPr>
        <w:t xml:space="preserve"> </w:t>
      </w:r>
      <w:r w:rsidRPr="00BD7A08">
        <w:rPr>
          <w:sz w:val="24"/>
          <w:szCs w:val="24"/>
        </w:rPr>
        <w:t>situation</w:t>
      </w:r>
    </w:p>
    <w:p w:rsidR="00E3130E" w:rsidRDefault="00E3130E" w:rsidP="00E3130E">
      <w:pPr>
        <w:spacing w:after="0"/>
        <w:ind w:left="4242"/>
        <w:rPr>
          <w:sz w:val="24"/>
          <w:szCs w:val="24"/>
        </w:rPr>
      </w:pPr>
    </w:p>
    <w:p w:rsidR="00CA3124" w:rsidRDefault="00BD7A08" w:rsidP="00E3130E">
      <w:pPr>
        <w:spacing w:after="0"/>
        <w:ind w:left="4248" w:hanging="1413"/>
        <w:rPr>
          <w:sz w:val="24"/>
          <w:szCs w:val="24"/>
        </w:rPr>
      </w:pPr>
      <w:r>
        <w:rPr>
          <w:sz w:val="24"/>
          <w:szCs w:val="24"/>
        </w:rPr>
        <w:t>11h30</w:t>
      </w:r>
      <w:r>
        <w:rPr>
          <w:sz w:val="24"/>
          <w:szCs w:val="24"/>
        </w:rPr>
        <w:tab/>
      </w:r>
      <w:r w:rsidRPr="00BD7A08">
        <w:rPr>
          <w:b/>
          <w:sz w:val="24"/>
          <w:szCs w:val="24"/>
        </w:rPr>
        <w:t>IV. Echelles d’évaluation de</w:t>
      </w:r>
      <w:r w:rsidR="00A634AE">
        <w:rPr>
          <w:b/>
          <w:sz w:val="24"/>
          <w:szCs w:val="24"/>
        </w:rPr>
        <w:t>s</w:t>
      </w:r>
      <w:r w:rsidRPr="00BD7A08">
        <w:rPr>
          <w:b/>
          <w:sz w:val="24"/>
          <w:szCs w:val="24"/>
        </w:rPr>
        <w:t xml:space="preserve"> problématiques associées aux V</w:t>
      </w:r>
      <w:r w:rsidR="00CA3124">
        <w:rPr>
          <w:b/>
          <w:sz w:val="24"/>
          <w:szCs w:val="24"/>
        </w:rPr>
        <w:t xml:space="preserve">iolences </w:t>
      </w:r>
      <w:r w:rsidRPr="00BD7A08">
        <w:rPr>
          <w:b/>
          <w:sz w:val="24"/>
          <w:szCs w:val="24"/>
        </w:rPr>
        <w:t>S</w:t>
      </w:r>
      <w:r w:rsidR="00CA3124">
        <w:rPr>
          <w:b/>
          <w:sz w:val="24"/>
          <w:szCs w:val="24"/>
        </w:rPr>
        <w:t>exuelles</w:t>
      </w:r>
      <w:r w:rsidR="00384B3F" w:rsidRPr="00384B3F">
        <w:rPr>
          <w:sz w:val="24"/>
          <w:szCs w:val="24"/>
        </w:rPr>
        <w:t xml:space="preserve"> </w:t>
      </w:r>
    </w:p>
    <w:p w:rsidR="00BD7A08" w:rsidRDefault="00384B3F" w:rsidP="00E3130E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Pr="00BD7A08">
        <w:rPr>
          <w:sz w:val="24"/>
          <w:szCs w:val="24"/>
        </w:rPr>
        <w:t>Mise en situation</w:t>
      </w:r>
    </w:p>
    <w:p w:rsidR="00E3130E" w:rsidRDefault="00E3130E" w:rsidP="00E3130E">
      <w:pPr>
        <w:spacing w:after="0"/>
        <w:ind w:left="4248"/>
        <w:rPr>
          <w:b/>
          <w:sz w:val="24"/>
          <w:szCs w:val="24"/>
        </w:rPr>
      </w:pPr>
    </w:p>
    <w:p w:rsidR="00E06D0E" w:rsidRDefault="00E06D0E" w:rsidP="00E3130E">
      <w:pPr>
        <w:spacing w:after="0"/>
        <w:ind w:left="4248" w:hanging="1413"/>
        <w:rPr>
          <w:sz w:val="24"/>
          <w:szCs w:val="24"/>
        </w:rPr>
      </w:pPr>
      <w:r>
        <w:rPr>
          <w:sz w:val="24"/>
          <w:szCs w:val="24"/>
        </w:rPr>
        <w:t>1</w:t>
      </w:r>
      <w:r w:rsidR="00BD7A08">
        <w:rPr>
          <w:sz w:val="24"/>
          <w:szCs w:val="24"/>
        </w:rPr>
        <w:t>2</w:t>
      </w:r>
      <w:r>
        <w:rPr>
          <w:sz w:val="24"/>
          <w:szCs w:val="24"/>
        </w:rPr>
        <w:t>H</w:t>
      </w:r>
      <w:r w:rsidR="00BD7A08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Déjeuner </w:t>
      </w:r>
      <w:r w:rsidR="00A634AE">
        <w:rPr>
          <w:sz w:val="24"/>
          <w:szCs w:val="24"/>
        </w:rPr>
        <w:t>libre</w:t>
      </w:r>
    </w:p>
    <w:p w:rsidR="00E3130E" w:rsidRDefault="00E3130E" w:rsidP="00E3130E">
      <w:pPr>
        <w:spacing w:after="0"/>
        <w:ind w:left="4248" w:hanging="1413"/>
        <w:rPr>
          <w:sz w:val="24"/>
          <w:szCs w:val="24"/>
        </w:rPr>
      </w:pPr>
    </w:p>
    <w:p w:rsidR="00CA3124" w:rsidRDefault="00E06D0E" w:rsidP="00E3130E">
      <w:pPr>
        <w:spacing w:after="0"/>
        <w:ind w:left="4248" w:hanging="1413"/>
        <w:rPr>
          <w:sz w:val="24"/>
          <w:szCs w:val="24"/>
        </w:rPr>
      </w:pPr>
      <w:r>
        <w:rPr>
          <w:sz w:val="24"/>
          <w:szCs w:val="24"/>
        </w:rPr>
        <w:t>1</w:t>
      </w:r>
      <w:r w:rsidR="00A634AE">
        <w:rPr>
          <w:sz w:val="24"/>
          <w:szCs w:val="24"/>
        </w:rPr>
        <w:t>4</w:t>
      </w:r>
      <w:r>
        <w:rPr>
          <w:sz w:val="24"/>
          <w:szCs w:val="24"/>
        </w:rPr>
        <w:t>H</w:t>
      </w:r>
      <w:r w:rsidR="00A634AE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634AE" w:rsidRPr="00A634AE">
        <w:rPr>
          <w:b/>
          <w:sz w:val="24"/>
          <w:szCs w:val="24"/>
        </w:rPr>
        <w:t>V. Echelles d’évaluation spécifiques aux V</w:t>
      </w:r>
      <w:r w:rsidR="00CA3124">
        <w:rPr>
          <w:b/>
          <w:sz w:val="24"/>
          <w:szCs w:val="24"/>
        </w:rPr>
        <w:t xml:space="preserve">iolences </w:t>
      </w:r>
      <w:r w:rsidR="00A634AE" w:rsidRPr="00A634AE">
        <w:rPr>
          <w:b/>
          <w:sz w:val="24"/>
          <w:szCs w:val="24"/>
        </w:rPr>
        <w:t>S</w:t>
      </w:r>
      <w:r w:rsidR="00CA3124">
        <w:rPr>
          <w:b/>
          <w:sz w:val="24"/>
          <w:szCs w:val="24"/>
        </w:rPr>
        <w:t>exuelles</w:t>
      </w:r>
      <w:r w:rsidR="00384B3F">
        <w:rPr>
          <w:b/>
          <w:sz w:val="24"/>
          <w:szCs w:val="24"/>
        </w:rPr>
        <w:t xml:space="preserve"> </w:t>
      </w:r>
      <w:r w:rsidR="00384B3F" w:rsidRPr="00384B3F">
        <w:rPr>
          <w:sz w:val="24"/>
          <w:szCs w:val="24"/>
        </w:rPr>
        <w:t xml:space="preserve"> </w:t>
      </w:r>
    </w:p>
    <w:p w:rsidR="00A634AE" w:rsidRDefault="00CA3124" w:rsidP="00E3130E">
      <w:pPr>
        <w:spacing w:after="0"/>
        <w:ind w:left="4248" w:hanging="6"/>
        <w:rPr>
          <w:sz w:val="24"/>
          <w:szCs w:val="24"/>
        </w:rPr>
      </w:pPr>
      <w:r w:rsidRPr="00384B3F">
        <w:rPr>
          <w:sz w:val="24"/>
          <w:szCs w:val="24"/>
        </w:rPr>
        <w:t>+</w:t>
      </w:r>
      <w:r w:rsidR="00384B3F" w:rsidRPr="00384B3F">
        <w:rPr>
          <w:sz w:val="24"/>
          <w:szCs w:val="24"/>
        </w:rPr>
        <w:t>Mise en situation</w:t>
      </w:r>
      <w:r w:rsidR="00A634AE" w:rsidRPr="00A634AE">
        <w:rPr>
          <w:sz w:val="24"/>
          <w:szCs w:val="24"/>
        </w:rPr>
        <w:t xml:space="preserve"> </w:t>
      </w:r>
    </w:p>
    <w:p w:rsidR="00E3130E" w:rsidRDefault="00E3130E" w:rsidP="00E3130E">
      <w:pPr>
        <w:spacing w:after="0"/>
        <w:ind w:left="4248" w:hanging="6"/>
        <w:rPr>
          <w:sz w:val="24"/>
          <w:szCs w:val="24"/>
        </w:rPr>
      </w:pPr>
    </w:p>
    <w:p w:rsidR="00CA3124" w:rsidRDefault="00F35EA2" w:rsidP="00E3130E">
      <w:pPr>
        <w:spacing w:after="0"/>
        <w:ind w:left="4242" w:hanging="1410"/>
        <w:rPr>
          <w:b/>
          <w:sz w:val="24"/>
          <w:szCs w:val="24"/>
        </w:rPr>
      </w:pPr>
      <w:r w:rsidRPr="00F35EA2">
        <w:rPr>
          <w:sz w:val="24"/>
          <w:szCs w:val="24"/>
        </w:rPr>
        <w:t>15h30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34AE" w:rsidRPr="00A634AE">
        <w:rPr>
          <w:b/>
          <w:sz w:val="24"/>
          <w:szCs w:val="24"/>
        </w:rPr>
        <w:t>VI. Echelles d’évaluation du risque de récidive</w:t>
      </w:r>
      <w:r w:rsidR="00384B3F">
        <w:rPr>
          <w:b/>
          <w:sz w:val="24"/>
          <w:szCs w:val="24"/>
        </w:rPr>
        <w:t xml:space="preserve"> </w:t>
      </w:r>
    </w:p>
    <w:p w:rsidR="00A634AE" w:rsidRDefault="00384B3F" w:rsidP="00E3130E">
      <w:pPr>
        <w:spacing w:after="0"/>
        <w:ind w:left="4242"/>
        <w:rPr>
          <w:sz w:val="24"/>
          <w:szCs w:val="24"/>
        </w:rPr>
      </w:pPr>
      <w:r w:rsidRPr="00384B3F">
        <w:rPr>
          <w:sz w:val="24"/>
          <w:szCs w:val="24"/>
        </w:rPr>
        <w:t>+ Mise en situation</w:t>
      </w:r>
    </w:p>
    <w:p w:rsidR="00E3130E" w:rsidRPr="00384B3F" w:rsidRDefault="00E3130E" w:rsidP="00E3130E">
      <w:pPr>
        <w:spacing w:after="0"/>
        <w:ind w:left="4242"/>
        <w:rPr>
          <w:sz w:val="24"/>
          <w:szCs w:val="24"/>
        </w:rPr>
      </w:pPr>
    </w:p>
    <w:p w:rsidR="00BD7A08" w:rsidRDefault="00A634AE" w:rsidP="00E3130E">
      <w:pPr>
        <w:spacing w:after="0"/>
        <w:ind w:left="2124" w:firstLine="708"/>
        <w:rPr>
          <w:b/>
          <w:sz w:val="24"/>
          <w:szCs w:val="24"/>
        </w:rPr>
      </w:pPr>
      <w:r w:rsidRPr="00A634AE">
        <w:rPr>
          <w:sz w:val="24"/>
          <w:szCs w:val="24"/>
        </w:rPr>
        <w:t>16h45</w:t>
      </w:r>
      <w:r w:rsidRPr="00A634A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634AE">
        <w:rPr>
          <w:b/>
          <w:sz w:val="24"/>
          <w:szCs w:val="24"/>
        </w:rPr>
        <w:t>VII. Conclusion</w:t>
      </w:r>
    </w:p>
    <w:p w:rsidR="00CA3124" w:rsidRDefault="00E3130E" w:rsidP="00A634AE">
      <w:pPr>
        <w:ind w:left="2124" w:firstLine="708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992DC" wp14:editId="0F13EAAD">
                <wp:simplePos x="0" y="0"/>
                <wp:positionH relativeFrom="column">
                  <wp:posOffset>-86264</wp:posOffset>
                </wp:positionH>
                <wp:positionV relativeFrom="paragraph">
                  <wp:posOffset>75817</wp:posOffset>
                </wp:positionV>
                <wp:extent cx="6865620" cy="210484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2104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0E" w:rsidRPr="00E02A3F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FORMATION Evaluation standardisée des </w:t>
                            </w:r>
                            <w:r w:rsidR="00097632">
                              <w:rPr>
                                <w:rFonts w:ascii="Arial Black" w:hAnsi="Arial Black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auteurs de violences sexuelles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 28.04.2017</w:t>
                            </w: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PRENOM : </w:t>
                            </w: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FONCTION : </w:t>
                            </w: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30E" w:rsidRDefault="00E3130E" w:rsidP="00E31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8pt;margin-top:5.95pt;width:540.6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" fillcolor="#d9d9d9" stroked="f">
                <v:textbox>
                  <w:txbxContent>
                    <w:p w:rsidR="00E3130E" w:rsidRPr="00E02A3F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 Black" w:hAnsi="Arial Black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0"/>
                          <w:szCs w:val="20"/>
                        </w:rPr>
                        <w:t xml:space="preserve">FORMATION 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0"/>
                          <w:szCs w:val="20"/>
                        </w:rPr>
                        <w:t xml:space="preserve">Evaluation standardisée des </w:t>
                      </w:r>
                      <w:r w:rsidR="00097632">
                        <w:rPr>
                          <w:rFonts w:ascii="Arial Black" w:hAnsi="Arial Black"/>
                          <w:b/>
                          <w:color w:val="C00000"/>
                          <w:sz w:val="20"/>
                          <w:szCs w:val="20"/>
                        </w:rPr>
                        <w:t xml:space="preserve">auteurs de violences sexuelles 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0"/>
                          <w:szCs w:val="20"/>
                        </w:rPr>
                        <w:t>– 28.04.2017</w:t>
                      </w: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PRENOM : </w:t>
                      </w: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FONCTION : </w:t>
                      </w: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ADRESSE : </w:t>
                      </w: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3130E" w:rsidRDefault="00E3130E" w:rsidP="00E31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MAIL : </w:t>
                      </w:r>
                    </w:p>
                  </w:txbxContent>
                </v:textbox>
              </v:shape>
            </w:pict>
          </mc:Fallback>
        </mc:AlternateContent>
      </w:r>
    </w:p>
    <w:p w:rsidR="00CA3124" w:rsidRDefault="00CA3124" w:rsidP="00A634AE">
      <w:pPr>
        <w:ind w:left="2124" w:firstLine="708"/>
        <w:rPr>
          <w:b/>
          <w:sz w:val="24"/>
          <w:szCs w:val="24"/>
        </w:rPr>
      </w:pPr>
    </w:p>
    <w:p w:rsidR="00CA3124" w:rsidRDefault="00CA3124" w:rsidP="00A634AE">
      <w:pPr>
        <w:ind w:left="2124" w:firstLine="708"/>
        <w:rPr>
          <w:b/>
          <w:sz w:val="24"/>
          <w:szCs w:val="24"/>
        </w:rPr>
      </w:pPr>
    </w:p>
    <w:p w:rsidR="00CA3124" w:rsidRDefault="00CA3124" w:rsidP="00A634AE">
      <w:pPr>
        <w:ind w:left="2124" w:firstLine="708"/>
        <w:rPr>
          <w:b/>
          <w:sz w:val="24"/>
          <w:szCs w:val="24"/>
        </w:rPr>
      </w:pPr>
    </w:p>
    <w:p w:rsidR="00CA3124" w:rsidRDefault="00CA3124" w:rsidP="00A634AE">
      <w:pPr>
        <w:ind w:left="2124" w:firstLine="708"/>
        <w:rPr>
          <w:b/>
          <w:sz w:val="24"/>
          <w:szCs w:val="24"/>
        </w:rPr>
      </w:pPr>
    </w:p>
    <w:p w:rsidR="00384B3F" w:rsidRDefault="00384B3F" w:rsidP="00A634AE">
      <w:pPr>
        <w:ind w:left="2124" w:firstLine="708"/>
        <w:rPr>
          <w:b/>
          <w:sz w:val="24"/>
          <w:szCs w:val="24"/>
        </w:rPr>
      </w:pPr>
    </w:p>
    <w:sectPr w:rsidR="00384B3F" w:rsidSect="00ED115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1F" w:rsidRDefault="0034681F" w:rsidP="00E3130E">
      <w:pPr>
        <w:spacing w:after="0" w:line="240" w:lineRule="auto"/>
      </w:pPr>
      <w:r>
        <w:separator/>
      </w:r>
    </w:p>
  </w:endnote>
  <w:endnote w:type="continuationSeparator" w:id="0">
    <w:p w:rsidR="0034681F" w:rsidRDefault="0034681F" w:rsidP="00E3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0E" w:rsidRDefault="00E3130E">
    <w:pPr>
      <w:pStyle w:val="Pieddepage"/>
    </w:pPr>
  </w:p>
  <w:p w:rsidR="00E3130E" w:rsidRPr="006B0F35" w:rsidRDefault="00E3130E" w:rsidP="00E3130E">
    <w:pPr>
      <w:spacing w:after="0"/>
      <w:rPr>
        <w:b/>
        <w:sz w:val="16"/>
        <w:szCs w:val="16"/>
      </w:rPr>
    </w:pPr>
    <w:r w:rsidRPr="006B0F35">
      <w:rPr>
        <w:b/>
        <w:sz w:val="16"/>
        <w:szCs w:val="16"/>
      </w:rPr>
      <w:t>CRIAVS-LR</w:t>
    </w:r>
  </w:p>
  <w:p w:rsidR="00E3130E" w:rsidRPr="00E02A3F" w:rsidRDefault="00E3130E" w:rsidP="00E3130E">
    <w:pPr>
      <w:spacing w:after="0"/>
      <w:rPr>
        <w:sz w:val="16"/>
        <w:szCs w:val="16"/>
      </w:rPr>
    </w:pPr>
    <w:r w:rsidRPr="00E02A3F">
      <w:rPr>
        <w:sz w:val="16"/>
        <w:szCs w:val="16"/>
      </w:rPr>
      <w:t xml:space="preserve">CHU de Montpellier - Hôpital </w:t>
    </w:r>
    <w:proofErr w:type="spellStart"/>
    <w:r w:rsidRPr="00E02A3F">
      <w:rPr>
        <w:sz w:val="16"/>
        <w:szCs w:val="16"/>
      </w:rPr>
      <w:t>Lapeyronie</w:t>
    </w:r>
    <w:proofErr w:type="spellEnd"/>
    <w:r w:rsidRPr="006B0F3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02A3F">
      <w:rPr>
        <w:sz w:val="16"/>
        <w:szCs w:val="16"/>
      </w:rPr>
      <w:t>Téléphone : 04 67 33 85 77</w:t>
    </w:r>
  </w:p>
  <w:p w:rsidR="00E3130E" w:rsidRPr="00E02A3F" w:rsidRDefault="00E3130E" w:rsidP="00E3130E">
    <w:pPr>
      <w:spacing w:after="0"/>
      <w:rPr>
        <w:sz w:val="16"/>
        <w:szCs w:val="16"/>
      </w:rPr>
    </w:pPr>
    <w:r w:rsidRPr="00E02A3F">
      <w:rPr>
        <w:sz w:val="16"/>
        <w:szCs w:val="16"/>
      </w:rPr>
      <w:t>Département d'Urgence et Post Urgence Psychiatrique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02A3F">
      <w:rPr>
        <w:sz w:val="16"/>
        <w:szCs w:val="16"/>
      </w:rPr>
      <w:t>Télécopie : 04 67 33 07 80</w:t>
    </w:r>
  </w:p>
  <w:p w:rsidR="00E3130E" w:rsidRPr="00E02A3F" w:rsidRDefault="00E3130E" w:rsidP="00E3130E">
    <w:pPr>
      <w:spacing w:after="0"/>
      <w:rPr>
        <w:sz w:val="16"/>
        <w:szCs w:val="16"/>
      </w:rPr>
    </w:pPr>
    <w:r w:rsidRPr="00E02A3F">
      <w:rPr>
        <w:sz w:val="16"/>
        <w:szCs w:val="16"/>
      </w:rPr>
      <w:t xml:space="preserve">371 Avenue du Doyen Gaston Giraud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02A3F">
      <w:rPr>
        <w:sz w:val="16"/>
        <w:szCs w:val="16"/>
      </w:rPr>
      <w:t xml:space="preserve">Messagerie : </w:t>
    </w:r>
    <w:hyperlink r:id="rId1" w:history="1">
      <w:r w:rsidRPr="00E02A3F">
        <w:rPr>
          <w:rStyle w:val="Lienhypertexte"/>
          <w:sz w:val="16"/>
          <w:szCs w:val="16"/>
        </w:rPr>
        <w:t>criavs-lr@chu-montpellier.fr</w:t>
      </w:r>
    </w:hyperlink>
  </w:p>
  <w:p w:rsidR="00E3130E" w:rsidRPr="00E02A3F" w:rsidRDefault="00E3130E" w:rsidP="00E3130E">
    <w:pPr>
      <w:spacing w:after="0"/>
      <w:rPr>
        <w:sz w:val="16"/>
        <w:szCs w:val="16"/>
      </w:rPr>
    </w:pPr>
    <w:r w:rsidRPr="00E02A3F">
      <w:rPr>
        <w:sz w:val="16"/>
        <w:szCs w:val="16"/>
      </w:rPr>
      <w:t xml:space="preserve">34 295 MONTPELLIER cedex 5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3130E" w:rsidRDefault="00E313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1F" w:rsidRDefault="0034681F" w:rsidP="00E3130E">
      <w:pPr>
        <w:spacing w:after="0" w:line="240" w:lineRule="auto"/>
      </w:pPr>
      <w:r>
        <w:separator/>
      </w:r>
    </w:p>
  </w:footnote>
  <w:footnote w:type="continuationSeparator" w:id="0">
    <w:p w:rsidR="0034681F" w:rsidRDefault="0034681F" w:rsidP="00E3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965"/>
    <w:multiLevelType w:val="hybridMultilevel"/>
    <w:tmpl w:val="E5B4B22E"/>
    <w:lvl w:ilvl="0" w:tplc="040C000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1">
    <w:nsid w:val="14B3386E"/>
    <w:multiLevelType w:val="hybridMultilevel"/>
    <w:tmpl w:val="0FA44870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181C0D05"/>
    <w:multiLevelType w:val="hybridMultilevel"/>
    <w:tmpl w:val="6BF62B58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22EB4C76"/>
    <w:multiLevelType w:val="hybridMultilevel"/>
    <w:tmpl w:val="FD4AA05E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656D4A75"/>
    <w:multiLevelType w:val="hybridMultilevel"/>
    <w:tmpl w:val="39FE1EAC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A"/>
    <w:rsid w:val="00097632"/>
    <w:rsid w:val="00134EAC"/>
    <w:rsid w:val="002B4514"/>
    <w:rsid w:val="002E25C0"/>
    <w:rsid w:val="0034681F"/>
    <w:rsid w:val="00384B3F"/>
    <w:rsid w:val="003E04AE"/>
    <w:rsid w:val="007155CE"/>
    <w:rsid w:val="0078094E"/>
    <w:rsid w:val="007936B5"/>
    <w:rsid w:val="0081075D"/>
    <w:rsid w:val="00904978"/>
    <w:rsid w:val="00A634AE"/>
    <w:rsid w:val="00BC542B"/>
    <w:rsid w:val="00BD7A08"/>
    <w:rsid w:val="00BE4FBD"/>
    <w:rsid w:val="00CA3124"/>
    <w:rsid w:val="00CC627C"/>
    <w:rsid w:val="00E06D0E"/>
    <w:rsid w:val="00E3130E"/>
    <w:rsid w:val="00EB555C"/>
    <w:rsid w:val="00ED115B"/>
    <w:rsid w:val="00F35EA2"/>
    <w:rsid w:val="00F84E59"/>
    <w:rsid w:val="00F94F2A"/>
    <w:rsid w:val="00F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1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6D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30E"/>
  </w:style>
  <w:style w:type="paragraph" w:styleId="Pieddepage">
    <w:name w:val="footer"/>
    <w:basedOn w:val="Normal"/>
    <w:link w:val="PieddepageCar"/>
    <w:uiPriority w:val="99"/>
    <w:unhideWhenUsed/>
    <w:rsid w:val="00E3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1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6D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30E"/>
  </w:style>
  <w:style w:type="paragraph" w:styleId="Pieddepage">
    <w:name w:val="footer"/>
    <w:basedOn w:val="Normal"/>
    <w:link w:val="PieddepageCar"/>
    <w:uiPriority w:val="99"/>
    <w:unhideWhenUsed/>
    <w:rsid w:val="00E3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localhost/cid/image002.png@01CE92BA.5D26A8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avs-lr@chu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NAHOUM CINDY</dc:creator>
  <cp:lastModifiedBy>Dominique Nouvel-Taverne</cp:lastModifiedBy>
  <cp:revision>2</cp:revision>
  <cp:lastPrinted>2016-08-11T14:19:00Z</cp:lastPrinted>
  <dcterms:created xsi:type="dcterms:W3CDTF">2017-03-23T10:07:00Z</dcterms:created>
  <dcterms:modified xsi:type="dcterms:W3CDTF">2017-03-23T10:07:00Z</dcterms:modified>
</cp:coreProperties>
</file>